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36" w:rsidRPr="008C7236" w:rsidRDefault="00903C6C" w:rsidP="008C7236">
      <w:pPr>
        <w:rPr>
          <w:b/>
        </w:rPr>
      </w:pPr>
      <w:r>
        <w:rPr>
          <w:b/>
        </w:rPr>
        <w:t>9</w:t>
      </w:r>
      <w:r w:rsidR="008C7236" w:rsidRPr="008C7236">
        <w:rPr>
          <w:b/>
        </w:rPr>
        <w:t xml:space="preserve"> Ways </w:t>
      </w:r>
      <w:proofErr w:type="gramStart"/>
      <w:r w:rsidR="008C7236" w:rsidRPr="008C7236">
        <w:rPr>
          <w:b/>
        </w:rPr>
        <w:t>To</w:t>
      </w:r>
      <w:proofErr w:type="gramEnd"/>
      <w:r w:rsidR="008C7236" w:rsidRPr="008C7236">
        <w:rPr>
          <w:b/>
        </w:rPr>
        <w:t xml:space="preserve"> Get More Webinar Attendees</w:t>
      </w:r>
    </w:p>
    <w:p w:rsidR="008C7236" w:rsidRPr="008C7236" w:rsidRDefault="008C7236" w:rsidP="008C7236">
      <w:r>
        <w:t>W</w:t>
      </w:r>
      <w:r w:rsidRPr="008C7236">
        <w:t>hen business</w:t>
      </w:r>
      <w:r>
        <w:t>es and individuals</w:t>
      </w:r>
      <w:r w:rsidRPr="008C7236">
        <w:t xml:space="preserve"> invest in hosting a webinar, </w:t>
      </w:r>
      <w:r>
        <w:t>they often leave</w:t>
      </w:r>
      <w:r w:rsidRPr="008C7236">
        <w:t xml:space="preserve"> out simple actions or small details that increase attendance. </w:t>
      </w:r>
      <w:r>
        <w:t xml:space="preserve">In this article you will learn 10 easy ways </w:t>
      </w:r>
      <w:r w:rsidRPr="008C7236">
        <w:t>to effectively promote your webinars and increase the number of participants!</w:t>
      </w:r>
    </w:p>
    <w:p w:rsidR="008C7236" w:rsidRPr="008C7236" w:rsidRDefault="008C7236" w:rsidP="008C7236">
      <w:pPr>
        <w:rPr>
          <w:b/>
        </w:rPr>
      </w:pPr>
      <w:r w:rsidRPr="008C7236">
        <w:rPr>
          <w:b/>
        </w:rPr>
        <w:t>1. Make it easy to register</w:t>
      </w:r>
    </w:p>
    <w:p w:rsidR="008C7236" w:rsidRPr="008C7236" w:rsidRDefault="008C7236" w:rsidP="008C7236">
      <w:r w:rsidRPr="008C7236">
        <w:t>It should be easy for attendees to register and connect to your webinar. The registration site must be ergonomic, with an intuitive user journey to register in a few clicks. Don't forget to test the webinar link before the big day, to avoid any technical problems.  </w:t>
      </w:r>
    </w:p>
    <w:p w:rsidR="008C7236" w:rsidRPr="008C7236" w:rsidRDefault="008C7236" w:rsidP="008C7236">
      <w:pPr>
        <w:rPr>
          <w:b/>
        </w:rPr>
      </w:pPr>
      <w:r w:rsidRPr="008C7236">
        <w:rPr>
          <w:b/>
        </w:rPr>
        <w:t>2. Host on the right days and times</w:t>
      </w:r>
    </w:p>
    <w:p w:rsidR="008C7236" w:rsidRPr="008C7236" w:rsidRDefault="008C7236" w:rsidP="008C7236">
      <w:r w:rsidRPr="008C7236">
        <w:t xml:space="preserve">In general, it is advisable to hold your webinars on weekdays </w:t>
      </w:r>
      <w:r>
        <w:t>from</w:t>
      </w:r>
      <w:r w:rsidRPr="008C7236">
        <w:t xml:space="preserve"> Tuesday </w:t>
      </w:r>
      <w:r>
        <w:t>to</w:t>
      </w:r>
      <w:r w:rsidRPr="008C7236">
        <w:t xml:space="preserve"> Thursday, late morning or afternoon. Avoid at all costs </w:t>
      </w:r>
      <w:r>
        <w:t>running webinars on</w:t>
      </w:r>
      <w:r w:rsidRPr="008C7236">
        <w:t xml:space="preserve"> weekends at the risk of having few registrants.</w:t>
      </w:r>
    </w:p>
    <w:p w:rsidR="008C7236" w:rsidRPr="008C7236" w:rsidRDefault="008C7236" w:rsidP="008C7236">
      <w:pPr>
        <w:rPr>
          <w:b/>
        </w:rPr>
      </w:pPr>
      <w:r w:rsidRPr="008C7236">
        <w:rPr>
          <w:b/>
        </w:rPr>
        <w:t>3. Webinar landing page</w:t>
      </w:r>
    </w:p>
    <w:p w:rsidR="008C7236" w:rsidRPr="008C7236" w:rsidRDefault="008C7236" w:rsidP="008C7236">
      <w:r w:rsidRPr="008C7236">
        <w:t xml:space="preserve">The landing page is essential to encourage </w:t>
      </w:r>
      <w:r>
        <w:t>visitors</w:t>
      </w:r>
      <w:r w:rsidRPr="008C7236">
        <w:t xml:space="preserve"> to register for your webinar. The information provided should be quick to read and understand, and convince in seconds that your webinar is worthwhile.</w:t>
      </w:r>
    </w:p>
    <w:p w:rsidR="008C7236" w:rsidRPr="008C7236" w:rsidRDefault="008C7236" w:rsidP="008C7236">
      <w:r w:rsidRPr="008C7236">
        <w:t>Check that your landing page answers these 5 questions:</w:t>
      </w:r>
    </w:p>
    <w:p w:rsidR="008C7236" w:rsidRPr="008C7236" w:rsidRDefault="008C7236" w:rsidP="008C7236">
      <w:pPr>
        <w:pStyle w:val="ListParagraph"/>
        <w:numPr>
          <w:ilvl w:val="0"/>
          <w:numId w:val="7"/>
        </w:numPr>
      </w:pPr>
      <w:r w:rsidRPr="008C7236">
        <w:t>Who? Introduce the facilitators with a photo and a short bio.</w:t>
      </w:r>
    </w:p>
    <w:p w:rsidR="008C7236" w:rsidRPr="008C7236" w:rsidRDefault="008C7236" w:rsidP="008C7236">
      <w:pPr>
        <w:pStyle w:val="ListParagraph"/>
        <w:numPr>
          <w:ilvl w:val="0"/>
          <w:numId w:val="7"/>
        </w:numPr>
      </w:pPr>
      <w:r w:rsidRPr="008C7236">
        <w:t>When? The date and time of your webinar is one of the most important criteria, so don't forget! Also add the duration.</w:t>
      </w:r>
    </w:p>
    <w:p w:rsidR="008C7236" w:rsidRPr="008C7236" w:rsidRDefault="008C7236" w:rsidP="008C7236">
      <w:pPr>
        <w:pStyle w:val="ListParagraph"/>
        <w:numPr>
          <w:ilvl w:val="0"/>
          <w:numId w:val="7"/>
        </w:numPr>
      </w:pPr>
      <w:r w:rsidRPr="008C7236">
        <w:t xml:space="preserve">How? 'Or' What? Explain to </w:t>
      </w:r>
      <w:r>
        <w:t>visitors</w:t>
      </w:r>
      <w:r w:rsidRPr="008C7236">
        <w:t xml:space="preserve"> how to register and participate in the webinar. Integrate a registration form directly on the landing page. Also suggest that your registrants add the event to their agenda and test their equipment.</w:t>
      </w:r>
    </w:p>
    <w:p w:rsidR="008C7236" w:rsidRPr="008C7236" w:rsidRDefault="008C7236" w:rsidP="008C7236">
      <w:pPr>
        <w:pStyle w:val="ListParagraph"/>
        <w:numPr>
          <w:ilvl w:val="0"/>
          <w:numId w:val="7"/>
        </w:numPr>
      </w:pPr>
      <w:r w:rsidRPr="008C7236">
        <w:t>What? Make participants want to follow your webinar by explaining to them what they are going to learn there through a summary or a short description.</w:t>
      </w:r>
    </w:p>
    <w:p w:rsidR="008C7236" w:rsidRPr="008C7236" w:rsidRDefault="008C7236" w:rsidP="008C7236">
      <w:pPr>
        <w:pStyle w:val="ListParagraph"/>
        <w:numPr>
          <w:ilvl w:val="0"/>
          <w:numId w:val="7"/>
        </w:numPr>
      </w:pPr>
      <w:r>
        <w:t>Why</w:t>
      </w:r>
      <w:r w:rsidRPr="008C7236">
        <w:t>? Give users reasons to convince them to participate in your webinar. It must provide them with real added value.</w:t>
      </w:r>
    </w:p>
    <w:p w:rsidR="008C7236" w:rsidRPr="008C7236" w:rsidRDefault="008C7236" w:rsidP="008C7236">
      <w:pPr>
        <w:rPr>
          <w:b/>
        </w:rPr>
      </w:pPr>
      <w:r w:rsidRPr="008C7236">
        <w:rPr>
          <w:b/>
        </w:rPr>
        <w:t>4. Social Networks</w:t>
      </w:r>
    </w:p>
    <w:p w:rsidR="008C7236" w:rsidRDefault="008C7236" w:rsidP="008C7236">
      <w:r w:rsidRPr="008C7236">
        <w:t>Promoting your webinar via social media is essential. Its dissemination on Facebook, Twitter or even LinkedIn will significantly increase the reach of your webinar. </w:t>
      </w:r>
    </w:p>
    <w:p w:rsidR="008C7236" w:rsidRPr="008C7236" w:rsidRDefault="008C7236" w:rsidP="008C7236">
      <w:r w:rsidRPr="008C7236">
        <w:t>Publish messages regularly on your various social networks in order to capture a maximum audience, and share your webinar on the associated Facebook and LinkedIn groups. On Facebook and Twitter, you can also change your cover photo to highlight your webinar.  </w:t>
      </w:r>
    </w:p>
    <w:p w:rsidR="008C7236" w:rsidRPr="008C7236" w:rsidRDefault="008C7236" w:rsidP="008C7236">
      <w:pPr>
        <w:rPr>
          <w:b/>
        </w:rPr>
      </w:pPr>
      <w:r w:rsidRPr="008C7236">
        <w:rPr>
          <w:b/>
        </w:rPr>
        <w:t>5. Email Newsletter</w:t>
      </w:r>
    </w:p>
    <w:p w:rsidR="008C7236" w:rsidRDefault="008C7236" w:rsidP="008C7236">
      <w:r w:rsidRPr="008C7236">
        <w:lastRenderedPageBreak/>
        <w:t xml:space="preserve">People who subscribe to your newsletter are generally interested in your services, so it's easy to convince them to participate in your webinar. Send a first invitation newsletter 2 to 3 weeks before the event, </w:t>
      </w:r>
      <w:proofErr w:type="gramStart"/>
      <w:r w:rsidRPr="008C7236">
        <w:t>then</w:t>
      </w:r>
      <w:proofErr w:type="gramEnd"/>
      <w:r w:rsidRPr="008C7236">
        <w:t xml:space="preserve"> repeat each week </w:t>
      </w:r>
      <w:r>
        <w:t>for</w:t>
      </w:r>
      <w:r w:rsidRPr="008C7236">
        <w:t xml:space="preserve"> the attention of people who have not already registered. </w:t>
      </w:r>
    </w:p>
    <w:p w:rsidR="008C7236" w:rsidRPr="008C7236" w:rsidRDefault="008C7236" w:rsidP="008C7236">
      <w:r w:rsidRPr="008C7236">
        <w:t xml:space="preserve">Don't forget to send a registration reminder one week and one or two days before to registrants. We also like to offer a last minute reminder </w:t>
      </w:r>
      <w:r>
        <w:t xml:space="preserve">telling </w:t>
      </w:r>
      <w:r w:rsidRPr="008C7236">
        <w:t>registrants that it's time to connect!</w:t>
      </w:r>
    </w:p>
    <w:p w:rsidR="008C7236" w:rsidRPr="008C7236" w:rsidRDefault="008C7236" w:rsidP="008C7236">
      <w:pPr>
        <w:rPr>
          <w:b/>
        </w:rPr>
      </w:pPr>
      <w:r w:rsidRPr="008C7236">
        <w:rPr>
          <w:b/>
        </w:rPr>
        <w:t>6. Email Signatures</w:t>
      </w:r>
    </w:p>
    <w:p w:rsidR="008C7236" w:rsidRPr="008C7236" w:rsidRDefault="00903C6C" w:rsidP="008C7236">
      <w:r>
        <w:t>Y</w:t>
      </w:r>
      <w:r w:rsidR="008C7236" w:rsidRPr="008C7236">
        <w:t>ou regularly send emails to your customers or prospects. </w:t>
      </w:r>
      <w:r>
        <w:t>Add a</w:t>
      </w:r>
      <w:r w:rsidR="008C7236" w:rsidRPr="008C7236">
        <w:t> call-to-action to your registration site with your </w:t>
      </w:r>
      <w:r>
        <w:t>email</w:t>
      </w:r>
      <w:r w:rsidR="008C7236" w:rsidRPr="008C7236">
        <w:t xml:space="preserve"> signature</w:t>
      </w:r>
      <w:r>
        <w:t xml:space="preserve"> and</w:t>
      </w:r>
      <w:r w:rsidR="008C7236" w:rsidRPr="008C7236">
        <w:t xml:space="preserve"> you will be able to reach many users who are already interested in your services or your products.  </w:t>
      </w:r>
    </w:p>
    <w:p w:rsidR="008C7236" w:rsidRPr="00903C6C" w:rsidRDefault="008C7236" w:rsidP="008C7236">
      <w:pPr>
        <w:rPr>
          <w:b/>
        </w:rPr>
      </w:pPr>
      <w:r w:rsidRPr="00903C6C">
        <w:rPr>
          <w:b/>
        </w:rPr>
        <w:t xml:space="preserve">7. </w:t>
      </w:r>
      <w:r w:rsidR="00903C6C" w:rsidRPr="00903C6C">
        <w:rPr>
          <w:b/>
        </w:rPr>
        <w:t>Your Website</w:t>
      </w:r>
    </w:p>
    <w:p w:rsidR="008C7236" w:rsidRPr="008C7236" w:rsidRDefault="008C7236" w:rsidP="008C7236">
      <w:r w:rsidRPr="008C7236">
        <w:t>Use your website to promote your webinar</w:t>
      </w:r>
      <w:r w:rsidR="00903C6C">
        <w:t>.</w:t>
      </w:r>
      <w:r w:rsidRPr="008C7236">
        <w:t xml:space="preserve"> If you have a blog, feel free to write an article presenting your webinar and its relevance. A pop-up window can be set up during the promotion of your webinar, inviting visitors to subscribe.</w:t>
      </w:r>
    </w:p>
    <w:p w:rsidR="008C7236" w:rsidRPr="00903C6C" w:rsidRDefault="008C7236" w:rsidP="008C7236">
      <w:pPr>
        <w:rPr>
          <w:b/>
        </w:rPr>
      </w:pPr>
      <w:r w:rsidRPr="00903C6C">
        <w:rPr>
          <w:b/>
        </w:rPr>
        <w:t xml:space="preserve">8. </w:t>
      </w:r>
      <w:r w:rsidR="00903C6C" w:rsidRPr="00903C6C">
        <w:rPr>
          <w:b/>
        </w:rPr>
        <w:t>Use Partnerships</w:t>
      </w:r>
    </w:p>
    <w:p w:rsidR="008C7236" w:rsidRPr="008C7236" w:rsidRDefault="008C7236" w:rsidP="008C7236">
      <w:r w:rsidRPr="008C7236">
        <w:t>You can set up partnerships with bloggers or influential experts in your industry, in order to </w:t>
      </w:r>
      <w:r w:rsidR="00903C6C">
        <w:t>promote</w:t>
      </w:r>
      <w:r w:rsidRPr="008C7236">
        <w:t xml:space="preserve"> your webinar. This will allow you to reach a new audience, already interested in your field of activity.  </w:t>
      </w:r>
    </w:p>
    <w:p w:rsidR="008C7236" w:rsidRPr="00903C6C" w:rsidRDefault="008C7236" w:rsidP="008C7236">
      <w:pPr>
        <w:rPr>
          <w:b/>
        </w:rPr>
      </w:pPr>
      <w:r w:rsidRPr="008C7236">
        <w:t xml:space="preserve">9. </w:t>
      </w:r>
      <w:r w:rsidR="00903C6C" w:rsidRPr="00903C6C">
        <w:rPr>
          <w:b/>
        </w:rPr>
        <w:t>Invite Experts</w:t>
      </w:r>
    </w:p>
    <w:p w:rsidR="008C7236" w:rsidRPr="008C7236" w:rsidRDefault="00903C6C" w:rsidP="008C7236">
      <w:r>
        <w:t>I</w:t>
      </w:r>
      <w:r w:rsidR="008C7236" w:rsidRPr="008C7236">
        <w:t>nviting other experts </w:t>
      </w:r>
      <w:r>
        <w:t>to contribute to</w:t>
      </w:r>
      <w:r w:rsidR="008C7236" w:rsidRPr="008C7236">
        <w:t xml:space="preserve"> your webinar will boost its reach. Even short testimonials or interviews with other experts will naturally increase your audience.</w:t>
      </w:r>
    </w:p>
    <w:p w:rsidR="008C7236" w:rsidRPr="008C7236" w:rsidRDefault="008C7236" w:rsidP="008C7236"/>
    <w:sectPr w:rsidR="008C7236" w:rsidRPr="008C7236" w:rsidSect="00B455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B30E5"/>
    <w:multiLevelType w:val="multilevel"/>
    <w:tmpl w:val="00008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91D77"/>
    <w:multiLevelType w:val="multilevel"/>
    <w:tmpl w:val="0908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113EDB"/>
    <w:multiLevelType w:val="multilevel"/>
    <w:tmpl w:val="3448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940EFD"/>
    <w:multiLevelType w:val="multilevel"/>
    <w:tmpl w:val="5E04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C704AD"/>
    <w:multiLevelType w:val="multilevel"/>
    <w:tmpl w:val="45F89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9721C9"/>
    <w:multiLevelType w:val="hybridMultilevel"/>
    <w:tmpl w:val="A05680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92B2A"/>
    <w:multiLevelType w:val="multilevel"/>
    <w:tmpl w:val="31EA5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7236"/>
    <w:rsid w:val="0012173F"/>
    <w:rsid w:val="001A6392"/>
    <w:rsid w:val="002C0341"/>
    <w:rsid w:val="00313426"/>
    <w:rsid w:val="003E21BF"/>
    <w:rsid w:val="0045265F"/>
    <w:rsid w:val="004A1376"/>
    <w:rsid w:val="006116C5"/>
    <w:rsid w:val="007403D7"/>
    <w:rsid w:val="00854E59"/>
    <w:rsid w:val="008A387B"/>
    <w:rsid w:val="008C7236"/>
    <w:rsid w:val="00903C6C"/>
    <w:rsid w:val="009B05DD"/>
    <w:rsid w:val="00A11A9B"/>
    <w:rsid w:val="00A71859"/>
    <w:rsid w:val="00A80713"/>
    <w:rsid w:val="00A91FC6"/>
    <w:rsid w:val="00AB447E"/>
    <w:rsid w:val="00B30A76"/>
    <w:rsid w:val="00B45514"/>
    <w:rsid w:val="00C30691"/>
    <w:rsid w:val="00D37894"/>
    <w:rsid w:val="00D94B15"/>
    <w:rsid w:val="00F9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9B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8C723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8C72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link w:val="Heading3Char"/>
    <w:uiPriority w:val="9"/>
    <w:qFormat/>
    <w:rsid w:val="008C723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236"/>
    <w:rPr>
      <w:rFonts w:eastAsia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C7236"/>
    <w:rPr>
      <w:rFonts w:eastAsia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C7236"/>
    <w:rPr>
      <w:rFonts w:eastAsia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C7236"/>
    <w:rPr>
      <w:color w:val="0000FF"/>
      <w:u w:val="single"/>
    </w:rPr>
  </w:style>
  <w:style w:type="character" w:customStyle="1" w:styleId="desktop">
    <w:name w:val="desktop"/>
    <w:basedOn w:val="DefaultParagraphFont"/>
    <w:rsid w:val="008C7236"/>
  </w:style>
  <w:style w:type="character" w:customStyle="1" w:styleId="nq-c-wpseo-sep">
    <w:name w:val="nq-c-wpseo-sep"/>
    <w:basedOn w:val="DefaultParagraphFont"/>
    <w:rsid w:val="008C7236"/>
  </w:style>
  <w:style w:type="character" w:customStyle="1" w:styleId="breadcrumblast">
    <w:name w:val="breadcrumb_last"/>
    <w:basedOn w:val="DefaultParagraphFont"/>
    <w:rsid w:val="008C7236"/>
  </w:style>
  <w:style w:type="paragraph" w:styleId="NormalWeb">
    <w:name w:val="Normal (Web)"/>
    <w:basedOn w:val="Normal"/>
    <w:uiPriority w:val="99"/>
    <w:semiHidden/>
    <w:unhideWhenUsed/>
    <w:rsid w:val="008C7236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8C7236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C72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C7236"/>
    <w:rPr>
      <w:rFonts w:ascii="Arial" w:eastAsia="Times New Roman" w:hAnsi="Arial" w:cs="Arial"/>
      <w:vanish/>
      <w:sz w:val="16"/>
      <w:szCs w:val="16"/>
      <w:lang w:eastAsia="en-GB"/>
    </w:rPr>
  </w:style>
  <w:style w:type="paragraph" w:customStyle="1" w:styleId="nq-u-roboto-light">
    <w:name w:val="nq-u-roboto-light"/>
    <w:basedOn w:val="Normal"/>
    <w:rsid w:val="008C7236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customStyle="1" w:styleId="form-submit">
    <w:name w:val="form-submit"/>
    <w:basedOn w:val="Normal"/>
    <w:rsid w:val="008C7236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C72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C7236"/>
    <w:rPr>
      <w:rFonts w:ascii="Arial" w:eastAsia="Times New Roman" w:hAnsi="Arial" w:cs="Arial"/>
      <w:vanish/>
      <w:sz w:val="16"/>
      <w:szCs w:val="16"/>
      <w:lang w:eastAsia="en-GB"/>
    </w:rPr>
  </w:style>
  <w:style w:type="paragraph" w:customStyle="1" w:styleId="zsiqellips">
    <w:name w:val="zsiq_ellips"/>
    <w:basedOn w:val="Normal"/>
    <w:rsid w:val="008C7236"/>
    <w:pPr>
      <w:spacing w:before="100" w:beforeAutospacing="1" w:after="100" w:afterAutospacing="1" w:line="240" w:lineRule="auto"/>
    </w:pPr>
    <w:rPr>
      <w:rFonts w:eastAsia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236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8C72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1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70864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4735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252857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97074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75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552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0747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58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2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384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626152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381732">
                          <w:marLeft w:val="0"/>
                          <w:marRight w:val="75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62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9" w:color="E2E2E2"/>
                                <w:bottom w:val="single" w:sz="6" w:space="19" w:color="E2E2E2"/>
                                <w:right w:val="single" w:sz="6" w:space="19" w:color="E2E2E2"/>
                              </w:divBdr>
                              <w:divsChild>
                                <w:div w:id="30096667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65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94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43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1323079">
                                  <w:marLeft w:val="0"/>
                                  <w:marRight w:val="0"/>
                                  <w:marTop w:val="4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7245440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75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55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9" w:color="E2E2E2"/>
                                <w:bottom w:val="single" w:sz="6" w:space="19" w:color="E2E2E2"/>
                                <w:right w:val="single" w:sz="6" w:space="19" w:color="E2E2E2"/>
                              </w:divBdr>
                              <w:divsChild>
                                <w:div w:id="205877729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8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39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14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1152253">
                                  <w:marLeft w:val="0"/>
                                  <w:marRight w:val="0"/>
                                  <w:marTop w:val="4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716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254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0658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5098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68055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4285121">
          <w:marLeft w:val="0"/>
          <w:marRight w:val="0"/>
          <w:marTop w:val="100"/>
          <w:marBottom w:val="10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3874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1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9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188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9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03843">
                              <w:marLeft w:val="0"/>
                              <w:marRight w:val="7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84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8732807">
              <w:marLeft w:val="0"/>
              <w:marRight w:val="0"/>
              <w:marTop w:val="25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448846">
              <w:marLeft w:val="0"/>
              <w:marRight w:val="0"/>
              <w:marTop w:val="42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589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9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98078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8971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9882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943782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gjb</dc:creator>
  <cp:lastModifiedBy>gjb</cp:lastModifiedBy>
  <cp:revision>1</cp:revision>
  <dcterms:created xsi:type="dcterms:W3CDTF">2020-09-15T07:10:00Z</dcterms:created>
  <dcterms:modified xsi:type="dcterms:W3CDTF">2020-09-15T07:25:00Z</dcterms:modified>
</cp:coreProperties>
</file>